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7F" w:rsidRPr="007E6F88" w:rsidRDefault="00A1667F" w:rsidP="00A1667F">
      <w:pPr>
        <w:shd w:val="clear" w:color="auto" w:fill="FFFFFF"/>
        <w:spacing w:after="0" w:line="240" w:lineRule="auto"/>
        <w:ind w:left="34" w:firstLine="36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E6F88">
        <w:rPr>
          <w:rFonts w:ascii="Times New Roman" w:hAnsi="Times New Roman" w:cs="Times New Roman"/>
          <w:b/>
          <w:spacing w:val="-2"/>
          <w:sz w:val="24"/>
          <w:szCs w:val="24"/>
        </w:rPr>
        <w:t>Аннотация рабочей программы по алгебре (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Ю. Н. Макарычев</w:t>
      </w:r>
      <w:r w:rsidRPr="007E6F88">
        <w:rPr>
          <w:rFonts w:ascii="Times New Roman" w:hAnsi="Times New Roman" w:cs="Times New Roman"/>
          <w:b/>
          <w:spacing w:val="-2"/>
          <w:sz w:val="24"/>
          <w:szCs w:val="24"/>
        </w:rPr>
        <w:t>) (7-9 классы)</w:t>
      </w:r>
    </w:p>
    <w:p w:rsidR="00A1667F" w:rsidRPr="007E6F88" w:rsidRDefault="00A1667F" w:rsidP="00A166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67F" w:rsidRPr="007E6F88" w:rsidRDefault="00A1667F" w:rsidP="00A1667F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учителей математики, работающих в 7-9 классах по УМК </w:t>
      </w:r>
      <w:proofErr w:type="spellStart"/>
      <w:r w:rsidRPr="007E6F88">
        <w:rPr>
          <w:rFonts w:ascii="Times New Roman" w:hAnsi="Times New Roman" w:cs="Times New Roman"/>
          <w:sz w:val="24"/>
          <w:szCs w:val="24"/>
        </w:rPr>
        <w:t>Ю.Н.Макарычева</w:t>
      </w:r>
      <w:proofErr w:type="spellEnd"/>
      <w:r w:rsidRPr="007E6F88">
        <w:rPr>
          <w:rFonts w:ascii="Times New Roman" w:hAnsi="Times New Roman" w:cs="Times New Roman"/>
          <w:sz w:val="24"/>
          <w:szCs w:val="24"/>
        </w:rPr>
        <w:t xml:space="preserve"> и др. и разработана в соответствии со следующими нормативными документами: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</w:t>
      </w:r>
      <w:proofErr w:type="gramStart"/>
      <w:r w:rsidRPr="007E6F88">
        <w:rPr>
          <w:rFonts w:ascii="Times New Roman" w:hAnsi="Times New Roman" w:cs="Times New Roman"/>
          <w:sz w:val="24"/>
          <w:szCs w:val="24"/>
        </w:rPr>
        <w:t>образования,  утвержденного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декабря 2010 года № 1897. </w:t>
      </w:r>
    </w:p>
    <w:p w:rsidR="00A1667F" w:rsidRPr="007E6F88" w:rsidRDefault="00A1667F" w:rsidP="00A1667F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7E6F88">
        <w:rPr>
          <w:color w:val="000000"/>
          <w:sz w:val="24"/>
          <w:szCs w:val="24"/>
        </w:rPr>
        <w:t>2. Основная образовательная программа</w:t>
      </w:r>
      <w:r>
        <w:rPr>
          <w:color w:val="000000"/>
          <w:sz w:val="24"/>
          <w:szCs w:val="24"/>
        </w:rPr>
        <w:t xml:space="preserve"> основного общего образования МК</w:t>
      </w:r>
      <w:r w:rsidRPr="007E6F88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Госталинская</w:t>
      </w:r>
      <w:proofErr w:type="spellEnd"/>
      <w:r>
        <w:rPr>
          <w:color w:val="000000"/>
          <w:sz w:val="24"/>
          <w:szCs w:val="24"/>
        </w:rPr>
        <w:t xml:space="preserve"> ООШ»</w:t>
      </w:r>
    </w:p>
    <w:p w:rsidR="00A1667F" w:rsidRPr="007E6F88" w:rsidRDefault="00A1667F" w:rsidP="00A1667F">
      <w:pPr>
        <w:pStyle w:val="a3"/>
        <w:ind w:left="0" w:firstLine="709"/>
        <w:rPr>
          <w:sz w:val="24"/>
          <w:szCs w:val="24"/>
        </w:rPr>
      </w:pPr>
      <w:r w:rsidRPr="007E6F88">
        <w:rPr>
          <w:sz w:val="24"/>
          <w:szCs w:val="24"/>
        </w:rPr>
        <w:t xml:space="preserve">3. Примерные программы по учебным предметам. Математика 5-9 </w:t>
      </w:r>
      <w:proofErr w:type="gramStart"/>
      <w:r w:rsidRPr="007E6F88">
        <w:rPr>
          <w:sz w:val="24"/>
          <w:szCs w:val="24"/>
        </w:rPr>
        <w:t>классы  -</w:t>
      </w:r>
      <w:proofErr w:type="gramEnd"/>
      <w:r w:rsidRPr="007E6F88">
        <w:rPr>
          <w:sz w:val="24"/>
          <w:szCs w:val="24"/>
        </w:rPr>
        <w:t xml:space="preserve"> 3-е издание, переработанное – М. Просвещение. 2011 – 64с (Стандарты второго поколения)</w:t>
      </w:r>
    </w:p>
    <w:p w:rsidR="00A1667F" w:rsidRPr="007E6F88" w:rsidRDefault="00A1667F" w:rsidP="00A1667F">
      <w:pPr>
        <w:widowControl w:val="0"/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4. Программы к </w:t>
      </w:r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учебникам </w:t>
      </w:r>
      <w:proofErr w:type="gram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« Алгебра</w:t>
      </w:r>
      <w:proofErr w:type="gramEnd"/>
      <w:r w:rsidRPr="007E6F88">
        <w:rPr>
          <w:rFonts w:ascii="Times New Roman" w:hAnsi="Times New Roman" w:cs="Times New Roman"/>
          <w:color w:val="000000"/>
          <w:sz w:val="24"/>
          <w:szCs w:val="24"/>
        </w:rPr>
        <w:t>, 7», «Алгебра, 8», «Алгебра, 9»</w:t>
      </w:r>
      <w:r w:rsidRPr="007E6F8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для общеобразовательных школ авторов </w:t>
      </w:r>
      <w:r w:rsidRPr="007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Ю.Н.Макарычев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К.И.Нешков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С.Б.Суворова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667F" w:rsidRPr="007E6F88" w:rsidRDefault="00A1667F" w:rsidP="00A1667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F88">
        <w:rPr>
          <w:rFonts w:ascii="Times New Roman" w:hAnsi="Times New Roman" w:cs="Times New Roman"/>
          <w:i/>
          <w:iCs/>
          <w:sz w:val="24"/>
          <w:szCs w:val="24"/>
        </w:rPr>
        <w:t>5. Сборник рабочих программ. Алгебра 7</w:t>
      </w:r>
      <w:r w:rsidRPr="007E6F88">
        <w:rPr>
          <w:rFonts w:ascii="Times New Roman" w:hAnsi="Times New Roman" w:cs="Times New Roman"/>
          <w:sz w:val="24"/>
          <w:szCs w:val="24"/>
        </w:rPr>
        <w:t xml:space="preserve"> – 9 классы.</w:t>
      </w:r>
      <w:r w:rsidRPr="007E6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 (сост.  Т.А. </w:t>
      </w:r>
      <w:proofErr w:type="spellStart"/>
      <w:r w:rsidRPr="007E6F8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E6F88">
        <w:rPr>
          <w:rFonts w:ascii="Times New Roman" w:hAnsi="Times New Roman" w:cs="Times New Roman"/>
          <w:sz w:val="24"/>
          <w:szCs w:val="24"/>
        </w:rPr>
        <w:t xml:space="preserve">   - М.: «Просвещение», 2014) 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1.  В направлении </w:t>
      </w:r>
      <w:r w:rsidRPr="007E6F88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F88">
        <w:rPr>
          <w:rFonts w:ascii="Times New Roman" w:hAnsi="Times New Roman" w:cs="Times New Roman"/>
          <w:sz w:val="24"/>
          <w:szCs w:val="24"/>
        </w:rPr>
        <w:t>Формирование  у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F88">
        <w:rPr>
          <w:rFonts w:ascii="Times New Roman" w:hAnsi="Times New Roman" w:cs="Times New Roman"/>
          <w:sz w:val="24"/>
          <w:szCs w:val="24"/>
        </w:rPr>
        <w:t>Воспитание  качеств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  личности, обеспечивающих социальную мобильность, способность принимать самостоятельные решения;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2.   В </w:t>
      </w:r>
      <w:proofErr w:type="spellStart"/>
      <w:r w:rsidRPr="007E6F88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7E6F88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667F" w:rsidRPr="007E6F88" w:rsidRDefault="00A1667F" w:rsidP="00A1667F">
      <w:pPr>
        <w:pStyle w:val="a3"/>
        <w:tabs>
          <w:tab w:val="left" w:pos="1620"/>
        </w:tabs>
        <w:adjustRightInd w:val="0"/>
        <w:ind w:left="0"/>
        <w:rPr>
          <w:sz w:val="24"/>
          <w:szCs w:val="24"/>
        </w:rPr>
      </w:pPr>
      <w:r w:rsidRPr="007E6F88">
        <w:rPr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67F" w:rsidRPr="007E6F88" w:rsidRDefault="00A1667F" w:rsidP="00A1667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3.   </w:t>
      </w:r>
      <w:r w:rsidRPr="007E6F88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A1667F" w:rsidRPr="007E6F88" w:rsidRDefault="00A1667F" w:rsidP="00A1667F">
      <w:pPr>
        <w:tabs>
          <w:tab w:val="left" w:pos="162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1667F" w:rsidRPr="007E6F88" w:rsidRDefault="00A1667F" w:rsidP="00A1667F">
      <w:pPr>
        <w:pStyle w:val="a4"/>
        <w:widowControl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A1667F" w:rsidRPr="007E6F88" w:rsidRDefault="00A1667F" w:rsidP="00A1667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приобретение математических знаний и умений; </w:t>
      </w:r>
    </w:p>
    <w:p w:rsidR="00A1667F" w:rsidRPr="007E6F88" w:rsidRDefault="00A1667F" w:rsidP="00A1667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овладение обобщенными способами мыслительной, творческой деятельности; </w:t>
      </w:r>
    </w:p>
    <w:p w:rsidR="00A1667F" w:rsidRPr="007E6F88" w:rsidRDefault="00A1667F" w:rsidP="00A1667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развитие логического мышления учащихся.</w:t>
      </w:r>
    </w:p>
    <w:p w:rsidR="00A1667F" w:rsidRPr="007E6F88" w:rsidRDefault="00A1667F" w:rsidP="00A1667F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E6F88">
        <w:rPr>
          <w:rFonts w:ascii="Times New Roman" w:hAnsi="Times New Roman" w:cs="Times New Roman"/>
          <w:sz w:val="24"/>
          <w:szCs w:val="24"/>
        </w:rPr>
        <w:t>компетенций(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учебно-познавательной, коммуникативной, рефлексивной, </w:t>
      </w:r>
    </w:p>
    <w:p w:rsidR="00A1667F" w:rsidRPr="007E6F88" w:rsidRDefault="00A1667F" w:rsidP="00A1667F">
      <w:pPr>
        <w:pStyle w:val="a4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личностного саморазвития, информационно-технологической, ценностно-смысловой). 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</w:t>
      </w:r>
      <w:r w:rsidRPr="007E6F88">
        <w:rPr>
          <w:rFonts w:ascii="Times New Roman" w:hAnsi="Times New Roman" w:cs="Times New Roman"/>
          <w:sz w:val="24"/>
          <w:szCs w:val="24"/>
        </w:rPr>
        <w:lastRenderedPageBreak/>
        <w:t>образования.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проводить четкие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алгебра в учебном плане </w:t>
      </w: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1667F" w:rsidRPr="007E6F88" w:rsidRDefault="00A1667F" w:rsidP="00A1667F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алгебры в 7 - 9 классах основной школы отводит 3 часа в неделю в течение </w:t>
      </w:r>
      <w:r>
        <w:rPr>
          <w:rFonts w:ascii="Times New Roman" w:hAnsi="Times New Roman" w:cs="Times New Roman"/>
          <w:sz w:val="24"/>
          <w:szCs w:val="24"/>
        </w:rPr>
        <w:t>каждого года обучения, всего 303 уроков (по 102 урока в 7, 8</w:t>
      </w:r>
      <w:r w:rsidRPr="007E6F88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и 99 урока в 9 классе</w:t>
      </w:r>
      <w:r w:rsidRPr="007E6F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1AA1" w:rsidRDefault="000F1AA1" w:rsidP="00A1667F">
      <w:bookmarkStart w:id="0" w:name="_GoBack"/>
      <w:bookmarkEnd w:id="0"/>
    </w:p>
    <w:sectPr w:rsidR="000F1AA1" w:rsidSect="00A1667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7F"/>
    <w:rsid w:val="000F1AA1"/>
    <w:rsid w:val="00A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2EA7-6C06-410F-B156-042DBC7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667F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166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66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2021-11-07T17:04:00Z</dcterms:created>
  <dcterms:modified xsi:type="dcterms:W3CDTF">2021-11-07T17:05:00Z</dcterms:modified>
</cp:coreProperties>
</file>