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CF" w:rsidRDefault="00331894" w:rsidP="00331894">
      <w:pPr>
        <w:jc w:val="center"/>
      </w:pPr>
      <w:r>
        <w:t>Материально-техническое обеспечение</w:t>
      </w:r>
    </w:p>
    <w:p w:rsidR="00331894" w:rsidRDefault="00331894" w:rsidP="00331894">
      <w:pPr>
        <w:jc w:val="center"/>
      </w:pPr>
      <w:r>
        <w:t>Сведения о материально-технической базе учреждения: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276"/>
        <w:gridCol w:w="1837"/>
      </w:tblGrid>
      <w:tr w:rsidR="00331894" w:rsidTr="00331894">
        <w:tc>
          <w:tcPr>
            <w:tcW w:w="6232" w:type="dxa"/>
          </w:tcPr>
          <w:p w:rsidR="00331894" w:rsidRDefault="00331894" w:rsidP="00331894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</w:tcPr>
          <w:p w:rsidR="00331894" w:rsidRDefault="00331894" w:rsidP="00331894">
            <w:pPr>
              <w:jc w:val="center"/>
            </w:pPr>
            <w:r>
              <w:t>№ стр.</w:t>
            </w:r>
          </w:p>
        </w:tc>
        <w:tc>
          <w:tcPr>
            <w:tcW w:w="1837" w:type="dxa"/>
          </w:tcPr>
          <w:p w:rsidR="00331894" w:rsidRDefault="00331894" w:rsidP="00331894">
            <w:pPr>
              <w:jc w:val="center"/>
            </w:pPr>
            <w:r>
              <w:t>Количество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1</w:t>
            </w:r>
          </w:p>
        </w:tc>
        <w:tc>
          <w:tcPr>
            <w:tcW w:w="1276" w:type="dxa"/>
          </w:tcPr>
          <w:p w:rsidR="00331894" w:rsidRDefault="00331894" w:rsidP="00331894">
            <w:pPr>
              <w:jc w:val="center"/>
            </w:pPr>
            <w:r>
              <w:t>2</w:t>
            </w:r>
          </w:p>
        </w:tc>
        <w:tc>
          <w:tcPr>
            <w:tcW w:w="1837" w:type="dxa"/>
          </w:tcPr>
          <w:p w:rsidR="00331894" w:rsidRDefault="00331894" w:rsidP="00331894">
            <w:pPr>
              <w:jc w:val="center"/>
            </w:pPr>
            <w:r>
              <w:t>3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Число зданий и сооружений (ед.)</w:t>
            </w:r>
          </w:p>
        </w:tc>
        <w:tc>
          <w:tcPr>
            <w:tcW w:w="1276" w:type="dxa"/>
          </w:tcPr>
          <w:p w:rsidR="00331894" w:rsidRDefault="00331894" w:rsidP="00331894">
            <w:r>
              <w:t>01</w:t>
            </w:r>
          </w:p>
        </w:tc>
        <w:tc>
          <w:tcPr>
            <w:tcW w:w="1837" w:type="dxa"/>
          </w:tcPr>
          <w:p w:rsidR="00331894" w:rsidRDefault="00331894" w:rsidP="00331894">
            <w:r>
              <w:t>2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Общая пло</w:t>
            </w:r>
            <w:r>
              <w:t>щадь всех помещений (м2 )</w:t>
            </w:r>
          </w:p>
        </w:tc>
        <w:tc>
          <w:tcPr>
            <w:tcW w:w="1276" w:type="dxa"/>
          </w:tcPr>
          <w:p w:rsidR="00331894" w:rsidRDefault="00331894" w:rsidP="00331894">
            <w:r>
              <w:t>02</w:t>
            </w:r>
          </w:p>
        </w:tc>
        <w:tc>
          <w:tcPr>
            <w:tcW w:w="1837" w:type="dxa"/>
          </w:tcPr>
          <w:p w:rsidR="00331894" w:rsidRDefault="00331894" w:rsidP="00331894">
            <w:r>
              <w:t>386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Количество классных комнат (включая учебные кабинеты и лаборатории) (ед.)</w:t>
            </w:r>
          </w:p>
        </w:tc>
        <w:tc>
          <w:tcPr>
            <w:tcW w:w="1276" w:type="dxa"/>
          </w:tcPr>
          <w:p w:rsidR="00331894" w:rsidRDefault="00331894" w:rsidP="00331894">
            <w:r>
              <w:t>03</w:t>
            </w:r>
          </w:p>
        </w:tc>
        <w:tc>
          <w:tcPr>
            <w:tcW w:w="1837" w:type="dxa"/>
          </w:tcPr>
          <w:p w:rsidR="00331894" w:rsidRDefault="00331894" w:rsidP="00331894">
            <w:r>
              <w:t>8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Их площадь (м2 )</w:t>
            </w:r>
          </w:p>
        </w:tc>
        <w:tc>
          <w:tcPr>
            <w:tcW w:w="1276" w:type="dxa"/>
          </w:tcPr>
          <w:p w:rsidR="00331894" w:rsidRDefault="00331894" w:rsidP="00331894">
            <w:r>
              <w:t>04</w:t>
            </w:r>
          </w:p>
        </w:tc>
        <w:tc>
          <w:tcPr>
            <w:tcW w:w="1837" w:type="dxa"/>
          </w:tcPr>
          <w:p w:rsidR="00331894" w:rsidRDefault="00331894" w:rsidP="00331894">
            <w:r>
              <w:t>189,2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Число мастерских (ед.)</w:t>
            </w:r>
          </w:p>
        </w:tc>
        <w:tc>
          <w:tcPr>
            <w:tcW w:w="1276" w:type="dxa"/>
          </w:tcPr>
          <w:p w:rsidR="00331894" w:rsidRDefault="00331894" w:rsidP="00331894">
            <w:r>
              <w:t>05</w:t>
            </w:r>
          </w:p>
        </w:tc>
        <w:tc>
          <w:tcPr>
            <w:tcW w:w="1837" w:type="dxa"/>
          </w:tcPr>
          <w:p w:rsidR="00331894" w:rsidRDefault="00331894" w:rsidP="00331894">
            <w:r>
              <w:t>0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в них мест</w:t>
            </w:r>
          </w:p>
        </w:tc>
        <w:tc>
          <w:tcPr>
            <w:tcW w:w="1276" w:type="dxa"/>
          </w:tcPr>
          <w:p w:rsidR="00331894" w:rsidRDefault="00331894" w:rsidP="00331894">
            <w:r>
              <w:t>06</w:t>
            </w:r>
          </w:p>
        </w:tc>
        <w:tc>
          <w:tcPr>
            <w:tcW w:w="1837" w:type="dxa"/>
          </w:tcPr>
          <w:p w:rsidR="00331894" w:rsidRDefault="00331894" w:rsidP="00331894">
            <w:r>
              <w:t>0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Число тра</w:t>
            </w:r>
            <w:r>
              <w:t xml:space="preserve">кторов для учебных целей (ед.) </w:t>
            </w:r>
          </w:p>
        </w:tc>
        <w:tc>
          <w:tcPr>
            <w:tcW w:w="1276" w:type="dxa"/>
          </w:tcPr>
          <w:p w:rsidR="00331894" w:rsidRDefault="00331894" w:rsidP="00331894">
            <w:r>
              <w:t>07</w:t>
            </w:r>
          </w:p>
        </w:tc>
        <w:tc>
          <w:tcPr>
            <w:tcW w:w="1837" w:type="dxa"/>
          </w:tcPr>
          <w:p w:rsidR="00331894" w:rsidRDefault="00331894" w:rsidP="00331894">
            <w:r>
              <w:t>0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Имеет ли учреждение физкультурный зал (да, нет)</w:t>
            </w:r>
          </w:p>
        </w:tc>
        <w:tc>
          <w:tcPr>
            <w:tcW w:w="1276" w:type="dxa"/>
          </w:tcPr>
          <w:p w:rsidR="00331894" w:rsidRDefault="00331894" w:rsidP="00331894">
            <w:r>
              <w:t>08</w:t>
            </w:r>
          </w:p>
        </w:tc>
        <w:tc>
          <w:tcPr>
            <w:tcW w:w="1837" w:type="dxa"/>
          </w:tcPr>
          <w:p w:rsidR="00331894" w:rsidRDefault="00331894" w:rsidP="00331894">
            <w:r>
              <w:t>нет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Имеет ли учреждение плавательный бассейн (да, нет)</w:t>
            </w:r>
          </w:p>
        </w:tc>
        <w:tc>
          <w:tcPr>
            <w:tcW w:w="1276" w:type="dxa"/>
          </w:tcPr>
          <w:p w:rsidR="00331894" w:rsidRDefault="00331894" w:rsidP="00331894">
            <w:r>
              <w:t>09</w:t>
            </w:r>
          </w:p>
        </w:tc>
        <w:tc>
          <w:tcPr>
            <w:tcW w:w="1837" w:type="dxa"/>
          </w:tcPr>
          <w:p w:rsidR="00331894" w:rsidRDefault="00331894" w:rsidP="00331894">
            <w:r>
              <w:t>нет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Имеет ли учреждение актовый или лекционный зал (да, нет)</w:t>
            </w:r>
          </w:p>
        </w:tc>
        <w:tc>
          <w:tcPr>
            <w:tcW w:w="1276" w:type="dxa"/>
          </w:tcPr>
          <w:p w:rsidR="00331894" w:rsidRDefault="00331894" w:rsidP="00331894">
            <w:r>
              <w:t>10</w:t>
            </w:r>
          </w:p>
        </w:tc>
        <w:tc>
          <w:tcPr>
            <w:tcW w:w="1837" w:type="dxa"/>
          </w:tcPr>
          <w:p w:rsidR="00331894" w:rsidRDefault="00331894" w:rsidP="00331894">
            <w:r>
              <w:t>нет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Имеет ли учреждение музей (да, нет)</w:t>
            </w:r>
          </w:p>
        </w:tc>
        <w:tc>
          <w:tcPr>
            <w:tcW w:w="1276" w:type="dxa"/>
          </w:tcPr>
          <w:p w:rsidR="00331894" w:rsidRDefault="00331894" w:rsidP="00331894">
            <w:r>
              <w:t>11</w:t>
            </w:r>
          </w:p>
        </w:tc>
        <w:tc>
          <w:tcPr>
            <w:tcW w:w="1837" w:type="dxa"/>
          </w:tcPr>
          <w:p w:rsidR="00331894" w:rsidRDefault="00331894" w:rsidP="00331894">
            <w:r>
              <w:t>нет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Размер учебно-опытного земельного участка (при отсутствии участка поставить "0") (м2 )</w:t>
            </w:r>
          </w:p>
        </w:tc>
        <w:tc>
          <w:tcPr>
            <w:tcW w:w="1276" w:type="dxa"/>
          </w:tcPr>
          <w:p w:rsidR="00331894" w:rsidRDefault="00331894" w:rsidP="00331894">
            <w:r>
              <w:t>12</w:t>
            </w:r>
          </w:p>
        </w:tc>
        <w:tc>
          <w:tcPr>
            <w:tcW w:w="1837" w:type="dxa"/>
          </w:tcPr>
          <w:p w:rsidR="00331894" w:rsidRDefault="00331894" w:rsidP="00331894">
            <w:r>
              <w:t>2200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Размер подсобного сельского хозяйства (при отсутствии поставить "0") (м 2 )</w:t>
            </w:r>
          </w:p>
        </w:tc>
        <w:tc>
          <w:tcPr>
            <w:tcW w:w="1276" w:type="dxa"/>
          </w:tcPr>
          <w:p w:rsidR="00331894" w:rsidRDefault="00331894" w:rsidP="00331894">
            <w:r>
              <w:t>13</w:t>
            </w:r>
          </w:p>
        </w:tc>
        <w:tc>
          <w:tcPr>
            <w:tcW w:w="1837" w:type="dxa"/>
          </w:tcPr>
          <w:p w:rsidR="00331894" w:rsidRDefault="00331894" w:rsidP="00331894">
            <w:r>
              <w:t>2200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Имеется ли столовая или буфет с горячим питанием (да, нет)</w:t>
            </w:r>
          </w:p>
        </w:tc>
        <w:tc>
          <w:tcPr>
            <w:tcW w:w="1276" w:type="dxa"/>
          </w:tcPr>
          <w:p w:rsidR="00331894" w:rsidRDefault="00331894" w:rsidP="00331894">
            <w:r>
              <w:t>14</w:t>
            </w:r>
          </w:p>
        </w:tc>
        <w:tc>
          <w:tcPr>
            <w:tcW w:w="1837" w:type="dxa"/>
          </w:tcPr>
          <w:p w:rsidR="00331894" w:rsidRDefault="00331894" w:rsidP="00331894">
            <w:r>
              <w:t>да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в т. ч. в приспособленных помещениях</w:t>
            </w:r>
          </w:p>
        </w:tc>
        <w:tc>
          <w:tcPr>
            <w:tcW w:w="1276" w:type="dxa"/>
          </w:tcPr>
          <w:p w:rsidR="00331894" w:rsidRDefault="00331894" w:rsidP="00331894">
            <w:r>
              <w:t>15</w:t>
            </w:r>
          </w:p>
        </w:tc>
        <w:tc>
          <w:tcPr>
            <w:tcW w:w="1837" w:type="dxa"/>
          </w:tcPr>
          <w:p w:rsidR="00331894" w:rsidRDefault="00331894" w:rsidP="00331894">
            <w:r>
              <w:t>да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Число посадочных мест в столовых, буфетах – всего (мест)</w:t>
            </w:r>
          </w:p>
        </w:tc>
        <w:tc>
          <w:tcPr>
            <w:tcW w:w="1276" w:type="dxa"/>
          </w:tcPr>
          <w:p w:rsidR="00331894" w:rsidRDefault="00331894" w:rsidP="00331894">
            <w:r>
              <w:t>16</w:t>
            </w:r>
          </w:p>
        </w:tc>
        <w:tc>
          <w:tcPr>
            <w:tcW w:w="1837" w:type="dxa"/>
          </w:tcPr>
          <w:p w:rsidR="00331894" w:rsidRDefault="00331894" w:rsidP="00331894">
            <w:r>
              <w:t>12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в т. ч. посадочных мест в приспособленных помещениях</w:t>
            </w:r>
          </w:p>
        </w:tc>
        <w:tc>
          <w:tcPr>
            <w:tcW w:w="1276" w:type="dxa"/>
          </w:tcPr>
          <w:p w:rsidR="00331894" w:rsidRDefault="00331894" w:rsidP="00331894">
            <w:r>
              <w:t>17</w:t>
            </w:r>
          </w:p>
        </w:tc>
        <w:tc>
          <w:tcPr>
            <w:tcW w:w="1837" w:type="dxa"/>
          </w:tcPr>
          <w:p w:rsidR="00331894" w:rsidRDefault="00331894" w:rsidP="00331894">
            <w:r>
              <w:t>12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Численность обучающихся, пользующихся горячим питанием (чел)</w:t>
            </w:r>
          </w:p>
        </w:tc>
        <w:tc>
          <w:tcPr>
            <w:tcW w:w="1276" w:type="dxa"/>
          </w:tcPr>
          <w:p w:rsidR="00331894" w:rsidRDefault="00331894" w:rsidP="00331894">
            <w:r>
              <w:t>18</w:t>
            </w:r>
          </w:p>
        </w:tc>
        <w:tc>
          <w:tcPr>
            <w:tcW w:w="1837" w:type="dxa"/>
          </w:tcPr>
          <w:p w:rsidR="00331894" w:rsidRDefault="00331894" w:rsidP="00331894">
            <w:r>
              <w:t>17</w:t>
            </w:r>
          </w:p>
        </w:tc>
      </w:tr>
      <w:tr w:rsidR="00331894" w:rsidTr="00331894">
        <w:tc>
          <w:tcPr>
            <w:tcW w:w="6232" w:type="dxa"/>
          </w:tcPr>
          <w:p w:rsidR="00331894" w:rsidRDefault="00331894" w:rsidP="00331894">
            <w: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276" w:type="dxa"/>
          </w:tcPr>
          <w:p w:rsidR="00331894" w:rsidRDefault="00EB32D7" w:rsidP="00331894">
            <w:r>
              <w:t>19</w:t>
            </w:r>
          </w:p>
        </w:tc>
        <w:tc>
          <w:tcPr>
            <w:tcW w:w="1837" w:type="dxa"/>
          </w:tcPr>
          <w:p w:rsidR="00331894" w:rsidRDefault="00EB32D7" w:rsidP="00331894">
            <w:r>
              <w:t>17</w:t>
            </w:r>
          </w:p>
        </w:tc>
      </w:tr>
    </w:tbl>
    <w:p w:rsidR="00331894" w:rsidRDefault="00331894" w:rsidP="00331894">
      <w:pPr>
        <w:jc w:val="center"/>
      </w:pPr>
      <w:bookmarkStart w:id="0" w:name="_GoBack"/>
      <w:bookmarkEnd w:id="0"/>
    </w:p>
    <w:sectPr w:rsidR="0033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94"/>
    <w:rsid w:val="00331894"/>
    <w:rsid w:val="00A936CF"/>
    <w:rsid w:val="00EB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EF68"/>
  <w15:chartTrackingRefBased/>
  <w15:docId w15:val="{21C0DE0B-220C-4226-A855-F4AF67F2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2019-03-05T20:11:00Z</dcterms:created>
  <dcterms:modified xsi:type="dcterms:W3CDTF">2019-03-05T20:24:00Z</dcterms:modified>
</cp:coreProperties>
</file>